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left="-284"/>
        <w:autoSpaceDE w:val="off"/>
        <w:autoSpaceDN w:val="off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Казенное учреждение Воронежской области </w:t>
      </w:r>
    </w:p>
    <w:p>
      <w:pPr>
        <w:adjustRightInd/>
        <w:ind w:left="-284"/>
        <w:autoSpaceDE w:val="off"/>
        <w:autoSpaceDN w:val="off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«Хохольский социально-реабилитационный центр для несовершеннолетних»</w:t>
      </w:r>
    </w:p>
    <w:p>
      <w:pPr>
        <w:adjustRightInd/>
        <w:ind w:left="-284"/>
        <w:autoSpaceDE w:val="off"/>
        <w:autoSpaceDN w:val="off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adjustRightInd/>
        <w:ind w:left="-284"/>
        <w:autoSpaceDE w:val="off"/>
        <w:autoSpaceDN w:val="off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на оказание социальных услуг №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djustRightInd/>
        <w:ind w:left="9"/>
        <w:autoSpaceDE w:val="off"/>
        <w:autoSpaceDN w:val="off"/>
        <w:widowControl w:val="off"/>
        <w:jc w:val="left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р.п. Хохольский                                                                            </w:t>
      </w:r>
      <w:r>
        <w:rPr>
          <w:lang w:bidi="he-IL"/>
          <w:rFonts w:ascii="Times New Roman" w:hAnsi="Times New Roman"/>
          <w:sz w:val="24"/>
          <w:szCs w:val="24"/>
          <w:rtl w:val="off"/>
        </w:rPr>
        <w:t xml:space="preserve">                            </w:t>
      </w:r>
      <w:r>
        <w:rPr>
          <w:lang w:bidi="he-IL"/>
          <w:rFonts w:ascii="Times New Roman" w:hAnsi="Times New Roman"/>
          <w:sz w:val="24"/>
          <w:szCs w:val="24"/>
        </w:rPr>
        <w:t>«____»____</w:t>
      </w:r>
      <w:r>
        <w:rPr>
          <w:lang w:bidi="he-IL"/>
          <w:rFonts w:ascii="Times New Roman" w:hAnsi="Times New Roman"/>
          <w:w w:val="200"/>
          <w:sz w:val="24"/>
          <w:szCs w:val="24"/>
        </w:rPr>
        <w:t>_</w:t>
      </w:r>
      <w:r>
        <w:rPr>
          <w:lang w:bidi="he-IL"/>
          <w:rFonts w:ascii="Times New Roman" w:hAnsi="Times New Roman"/>
          <w:w w:val="200"/>
          <w:sz w:val="24"/>
          <w:szCs w:val="24"/>
          <w:rtl w:val="off"/>
        </w:rPr>
        <w:t>_</w:t>
      </w:r>
      <w:r>
        <w:rPr>
          <w:lang w:bidi="he-IL"/>
          <w:rFonts w:ascii="Times New Roman" w:hAnsi="Times New Roman"/>
          <w:sz w:val="24"/>
          <w:szCs w:val="24"/>
        </w:rPr>
        <w:t>20 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</w:t>
      </w:r>
      <w:r>
        <w:rPr>
          <w:lang w:bidi="he-IL"/>
          <w:rFonts w:ascii="Times New Roman" w:hAnsi="Times New Roman"/>
          <w:sz w:val="24"/>
          <w:szCs w:val="24"/>
        </w:rPr>
        <w:t>г.</w:t>
      </w:r>
    </w:p>
    <w:p>
      <w:pPr>
        <w:adjustRightInd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djustRightInd/>
        <w:ind w:left="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Казенное учреждение Воронежской области «Хохольский социально-реабилитационный центр для несовершеннолетних» именуемый в дальнейшем «Исполнитель», в лице директора Каплун Ольги Викторовны, действующего на основании Устава с одной стороны, и представитель (законный представитель), именуемый в дальнейшем «Заказчик» другой стороны (в дальнейшем Стороны), в лице</w:t>
      </w:r>
    </w:p>
    <w:p>
      <w:pPr>
        <w:adjustRightInd/>
        <w:ind w:left="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_________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0"/>
          <w:szCs w:val="20"/>
        </w:rPr>
      </w:pPr>
      <w:r>
        <w:rPr>
          <w:lang w:bidi="he-IL"/>
          <w:rFonts w:ascii="Times New Roman" w:hAnsi="Times New Roman"/>
          <w:sz w:val="20"/>
          <w:szCs w:val="20"/>
        </w:rPr>
        <w:t>(Ф.И.О. представителя (законного представителя) несовершеннолетнего)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документ, удостоверяющий личность: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0"/>
          <w:szCs w:val="20"/>
        </w:rPr>
      </w:pPr>
      <w:r>
        <w:rPr>
          <w:lang w:bidi="he-IL"/>
          <w:rFonts w:ascii="Times New Roman" w:hAnsi="Times New Roman"/>
          <w:sz w:val="20"/>
          <w:szCs w:val="20"/>
        </w:rPr>
        <w:t>(серия, номер паспорта или данные иного документа, удостоверяющего личность, дата выдачи этих документов, наименование выдавшего органа)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проживающего  по адресу:______________________________________________________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__________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__________</w:t>
      </w:r>
      <w:r>
        <w:rPr>
          <w:lang w:bidi="he-IL"/>
          <w:rFonts w:ascii="Times New Roman" w:hAnsi="Times New Roman"/>
          <w:sz w:val="24"/>
          <w:szCs w:val="24"/>
        </w:rPr>
        <w:t>,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тел._____________________________,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действующего на основании____________________________________________________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__________</w:t>
      </w:r>
      <w:r>
        <w:rPr>
          <w:lang w:bidi="he-IL"/>
          <w:rFonts w:ascii="Times New Roman" w:hAnsi="Times New Roman"/>
          <w:sz w:val="24"/>
          <w:szCs w:val="24"/>
        </w:rPr>
        <w:t>,</w:t>
      </w:r>
    </w:p>
    <w:p>
      <w:pPr>
        <w:adjustRightInd/>
        <w:ind w:left="1752"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0"/>
          <w:szCs w:val="20"/>
        </w:rPr>
      </w:pPr>
      <w:r>
        <w:rPr>
          <w:lang w:bidi="he-IL"/>
          <w:rFonts w:ascii="Times New Roman" w:hAnsi="Times New Roman"/>
          <w:sz w:val="20"/>
          <w:szCs w:val="20"/>
        </w:rPr>
        <w:t xml:space="preserve">(реквизиты документа, удостоверяющего представительство) 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в интересах несовершеннолетнего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</w:t>
      </w:r>
      <w:r>
        <w:rPr>
          <w:lang w:bidi="he-IL"/>
          <w:rFonts w:ascii="Times New Roman" w:hAnsi="Times New Roman"/>
          <w:sz w:val="24"/>
          <w:szCs w:val="24"/>
        </w:rPr>
        <w:t xml:space="preserve"> 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0"/>
          <w:szCs w:val="20"/>
        </w:rPr>
        <w:t>(Ф.И.О. несовершеннолетнего, признанного нуждающимся в социальном обслуживании)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документ, удостоверяющий личность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_________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_________</w:t>
      </w: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0"/>
          <w:szCs w:val="20"/>
        </w:rPr>
      </w:pPr>
      <w:r>
        <w:rPr>
          <w:lang w:bidi="he-IL"/>
          <w:rFonts w:ascii="Times New Roman" w:hAnsi="Times New Roman"/>
          <w:sz w:val="20"/>
          <w:szCs w:val="20"/>
        </w:rPr>
        <w:t>(серия, номер паспорта, Свидетельства о рождении или данные иного документа, удостоверяющего личность, дата выдачи этих документов, наименование выдавшего органа)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проживающий (ая) по адресу: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____________________</w:t>
      </w:r>
      <w:r>
        <w:rPr>
          <w:lang w:bidi="he-IL"/>
          <w:rFonts w:ascii="Times New Roman" w:hAnsi="Times New Roman"/>
          <w:sz w:val="24"/>
          <w:szCs w:val="24"/>
        </w:rPr>
        <w:t xml:space="preserve">,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контактный тел._________________________________________________,</w:t>
      </w:r>
    </w:p>
    <w:p>
      <w:pPr>
        <w:adjustRightInd/>
        <w:ind w:left="9" w:right="24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ind w:left="9" w:right="24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 (в дальнейшем Стороны), заключили настоящий Договор о нижеследующем: </w:t>
      </w:r>
    </w:p>
    <w:p>
      <w:pPr>
        <w:adjustRightInd/>
        <w:ind w:left="9" w:right="24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ind w:left="3696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1. Предмет Договора </w:t>
      </w:r>
    </w:p>
    <w:p>
      <w:pPr>
        <w:adjustRightInd/>
        <w:ind w:left="3696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1.1 </w:t>
      </w:r>
      <w:r>
        <w:rPr>
          <w:lang w:bidi="he-IL"/>
          <w:rFonts w:ascii="Times New Roman" w:hAnsi="Times New Roman"/>
          <w:sz w:val="24"/>
          <w:szCs w:val="24"/>
        </w:rPr>
        <w:tab/>
      </w:r>
      <w:r>
        <w:rPr>
          <w:lang w:bidi="he-IL"/>
          <w:rFonts w:ascii="Times New Roman" w:hAnsi="Times New Roman"/>
          <w:sz w:val="24"/>
          <w:szCs w:val="24"/>
        </w:rPr>
        <w:t>Поставщик на основании индивидуальной программы предоставления социальных услуг (далее - Услуги), выданной в установленном порядке</w:t>
      </w:r>
      <w:r>
        <w:rPr>
          <w:lang w:bidi="he-IL"/>
          <w:rFonts w:ascii="Times New Roman" w:hAnsi="Times New Roman"/>
          <w:w w:val="107"/>
          <w:sz w:val="24"/>
          <w:szCs w:val="24"/>
        </w:rPr>
        <w:t xml:space="preserve">, обязуется оказать несовершеннолетнему </w:t>
      </w:r>
      <w:r>
        <w:rPr>
          <w:lang w:bidi="he-IL"/>
          <w:rFonts w:ascii="Times New Roman" w:hAnsi="Times New Roman"/>
          <w:sz w:val="24"/>
          <w:szCs w:val="24"/>
        </w:rPr>
        <w:t xml:space="preserve">(ей)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__________</w:t>
      </w:r>
    </w:p>
    <w:p>
      <w:pPr>
        <w:adjustRightInd/>
        <w:ind w:firstLine="709"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0"/>
          <w:szCs w:val="20"/>
        </w:rPr>
      </w:pPr>
      <w:r>
        <w:rPr>
          <w:lang w:bidi="he-IL"/>
          <w:rFonts w:ascii="Times New Roman" w:hAnsi="Times New Roman"/>
          <w:w w:val="92"/>
          <w:sz w:val="20"/>
          <w:szCs w:val="20"/>
        </w:rPr>
        <w:t xml:space="preserve">(Ф.И.О. </w:t>
      </w:r>
      <w:r>
        <w:rPr>
          <w:lang w:bidi="he-IL"/>
          <w:rFonts w:ascii="Times New Roman" w:hAnsi="Times New Roman"/>
          <w:sz w:val="20"/>
          <w:szCs w:val="20"/>
        </w:rPr>
        <w:t>несовершеннолетнего,  признанного нуждающимся в социальном обслуживании)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(далее - получатель социальных услуг), социальные услуги согласно Перечню оказываемых социальных услуг (Приложение к настоящему Договору), который является неотъемлемой частью Договора.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1.2. Сроки и условия предоставления Услуг устанавливается в соответствии со сроками и условиями, предусмотренными индивидуальной программой предоставления социальных услуг и указываются в Перечне оказываемых социальных услуг.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1.3. Место оказания услуг: 396840,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Воронежская область, Хохольский район, р.п. Хохольский, ул. Краснооктябрьская, д. 26а.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ind w:left="23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2. Стоимость Услуг, сроки и порядок их оплаты</w:t>
      </w:r>
    </w:p>
    <w:p>
      <w:pPr>
        <w:adjustRightInd/>
        <w:ind w:left="23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ind w:right="14" w:firstLine="7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w w:val="92"/>
          <w:sz w:val="24"/>
          <w:szCs w:val="24"/>
        </w:rPr>
        <w:t xml:space="preserve">2.1. </w:t>
      </w:r>
      <w:r>
        <w:rPr>
          <w:lang w:bidi="he-IL"/>
          <w:rFonts w:ascii="Times New Roman" w:hAnsi="Times New Roman"/>
          <w:sz w:val="24"/>
          <w:szCs w:val="24"/>
        </w:rPr>
        <w:t xml:space="preserve">Социальные услуги, указанные в индивидуальной программе предоставления социальных услуг предоставляются бесплатно/платно/ на условиях частичной оплаты в связи с тем, что </w:t>
      </w: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____________________</w:t>
      </w:r>
    </w:p>
    <w:p>
      <w:pPr>
        <w:adjustRightInd/>
        <w:ind w:left="9"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0"/>
          <w:szCs w:val="20"/>
        </w:rPr>
      </w:pPr>
      <w:r>
        <w:rPr>
          <w:lang w:bidi="he-IL"/>
          <w:rFonts w:ascii="Times New Roman" w:hAnsi="Times New Roman"/>
          <w:sz w:val="20"/>
          <w:szCs w:val="20"/>
        </w:rPr>
        <w:t>(указывается основание предоставления Социальных услуг за плату)</w:t>
      </w:r>
      <w:r>
        <w:rPr>
          <w:rStyle w:val="aff3"/>
          <w:lang w:bidi="he-IL"/>
          <w:rFonts w:ascii="Times New Roman" w:hAnsi="Times New Roman"/>
          <w:sz w:val="20"/>
          <w:szCs w:val="20"/>
        </w:rPr>
        <w:footnoteReference w:id="1"/>
      </w:r>
    </w:p>
    <w:p>
      <w:pPr>
        <w:adjustRightInd/>
        <w:ind w:left="4" w:firstLine="70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ind w:left="4" w:firstLine="70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2.2. Плата, указанная в пункте 2.1 Договора, вносится Заказчиком </w:t>
      </w:r>
    </w:p>
    <w:p>
      <w:pPr>
        <w:adjustRightInd/>
        <w:ind w:left="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__________</w:t>
      </w:r>
    </w:p>
    <w:p>
      <w:pPr>
        <w:adjustRightInd/>
        <w:ind w:left="4"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0"/>
          <w:szCs w:val="20"/>
        </w:rPr>
      </w:pPr>
      <w:r>
        <w:rPr>
          <w:lang w:bidi="he-IL"/>
          <w:rFonts w:ascii="Times New Roman" w:hAnsi="Times New Roman"/>
          <w:sz w:val="20"/>
          <w:szCs w:val="20"/>
        </w:rPr>
        <w:t>(заполняется вариант внесения платы, согласованный с Заказчиком: непосредственно в кассу Поставщика, безналичное перечисление на счет Поставщика, иной вариант)</w:t>
      </w: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В срок _______________________________________________________________________</w:t>
      </w:r>
      <w:r>
        <w:rPr>
          <w:lang w:bidi="he-IL"/>
          <w:rFonts w:ascii="Times New Roman" w:hAnsi="Times New Roman"/>
          <w:sz w:val="24"/>
          <w:szCs w:val="24"/>
          <w:rtl w:val="off"/>
        </w:rPr>
        <w:t>_________</w:t>
      </w:r>
      <w:r>
        <w:rPr>
          <w:lang w:bidi="he-IL"/>
          <w:rFonts w:ascii="Times New Roman" w:hAnsi="Times New Roman"/>
          <w:sz w:val="24"/>
          <w:szCs w:val="24"/>
        </w:rPr>
        <w:t>.</w:t>
      </w:r>
    </w:p>
    <w:p>
      <w:pPr>
        <w:adjustRightInd/>
        <w:ind w:right="-1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2.3. В случае, если социальная услуга, указанная в Перечне оказываемых социальных услуг не была оказана, оплаченная за данную услугу сумма возвращается Заказчику либо переходит в счет оплаты за предоставление социальных услуг в следующем месяце.</w:t>
      </w:r>
    </w:p>
    <w:p>
      <w:pPr>
        <w:adjustRightInd/>
        <w:ind w:right="-1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2.4. Поставщик имеет право в одностороннем порядке изменить обусловленную настоящим Договором сумму платы за предоставление социальных услуг.</w:t>
      </w:r>
    </w:p>
    <w:p>
      <w:pPr>
        <w:adjustRightInd/>
        <w:ind w:right="-1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Об изменении стоимости социальных услуг Поставщик обязан письменно уведомить Заказчика в течение двух дней со дня утверждения изменений и соблюдением порядка, установленного пунктом 5.1 настоящего </w:t>
      </w:r>
      <w:r>
        <w:rPr>
          <w:lang w:bidi="he-IL"/>
          <w:rFonts w:ascii="Times New Roman" w:hAnsi="Times New Roman"/>
          <w:bCs/>
          <w:sz w:val="24"/>
          <w:szCs w:val="24"/>
        </w:rPr>
        <w:t xml:space="preserve">Договора. </w:t>
      </w:r>
    </w:p>
    <w:p>
      <w:pPr>
        <w:adjustRightInd/>
        <w:ind w:left="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</w:p>
    <w:p>
      <w:pPr>
        <w:adjustRightInd/>
        <w:ind w:left="4"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3. Права и обязанности Сторон</w:t>
      </w:r>
    </w:p>
    <w:p>
      <w:pPr>
        <w:adjustRightInd/>
        <w:ind w:left="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 xml:space="preserve">3.1 Заказчик имеет право: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 xml:space="preserve">3.1.1. </w:t>
      </w:r>
      <w:r>
        <w:rPr>
          <w:lang w:bidi="he-IL"/>
          <w:rFonts w:ascii="Times New Roman" w:hAnsi="Times New Roman"/>
          <w:sz w:val="24"/>
          <w:szCs w:val="24"/>
        </w:rPr>
        <w:t xml:space="preserve">бесплатно получать от Поставщика информацию в доступной форме  о правах, обязанностях, видах социальных услуг, сроках, порядке и условиях их предоставления получателю социальных услуг, об условиях их оплаты и </w:t>
      </w:r>
      <w:r>
        <w:rPr>
          <w:lang w:bidi="he-IL"/>
          <w:rFonts w:ascii="Times New Roman" w:hAnsi="Times New Roman"/>
          <w:bCs/>
          <w:sz w:val="24"/>
          <w:szCs w:val="24"/>
        </w:rPr>
        <w:t>возможности бесплатного предоставления;</w:t>
      </w:r>
    </w:p>
    <w:p>
      <w:pPr>
        <w:adjustRightInd/>
        <w:ind w:right="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3.1.2. на предоставление социальных услуг, указанных в Перечне оказываемых социальных услуг в объемах и сроках, установленных настоящим Договором;</w:t>
      </w:r>
    </w:p>
    <w:p>
      <w:pPr>
        <w:adjustRightInd/>
        <w:ind w:right="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3.1.3. на вежливое и корректное отношение со стороны сотрудников Поставщика;</w:t>
      </w:r>
    </w:p>
    <w:p>
      <w:pPr>
        <w:adjustRightInd/>
        <w:ind w:right="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3.1.4. на отказ от предоставления социальных услуг, указанных в Перечне оказываемых социальных услуг;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 xml:space="preserve">3.1.5. предъявлять претензии о недостатках при оказании социальных услуг в </w:t>
      </w:r>
      <w:r>
        <w:rPr>
          <w:lang w:bidi="he-IL"/>
          <w:rFonts w:ascii="Times New Roman" w:hAnsi="Times New Roman"/>
          <w:sz w:val="24"/>
          <w:szCs w:val="24"/>
        </w:rPr>
        <w:t xml:space="preserve">устной или письменной форме в день их обнаружения, но не позднее трех дней </w:t>
      </w:r>
      <w:r>
        <w:rPr>
          <w:lang w:bidi="he-IL"/>
          <w:rFonts w:ascii="Times New Roman" w:hAnsi="Times New Roman"/>
          <w:bCs/>
          <w:sz w:val="24"/>
          <w:szCs w:val="24"/>
        </w:rPr>
        <w:t>после оказания социальных услуг, с требованием об устранении данных недостатков;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3.1.6. потребовать расторжение Договора при несоблюдении Поставщиком условий настоящего Договора;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3.1.7. на сохранение конфиденциальности информации личного характера;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 xml:space="preserve">3.1.8. получать платные и бесплатные социальные услуги у других поставщиков социальных услуг по отдельным договорам с этими поставщиками.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 xml:space="preserve">3.1.9. </w:t>
      </w:r>
      <w:r>
        <w:rPr>
          <w:rFonts w:ascii="Times New Roman" w:hAnsi="Times New Roman"/>
          <w:color w:val="000000"/>
          <w:sz w:val="24"/>
          <w:szCs w:val="24"/>
        </w:rPr>
        <w:t>на защиту своих прав и законных интересов в соответствии с законодательством Российской Федерации;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3.1.10. на обеспечение условий пребывания Получателя, соответствующих санитарно-гигиеническим требованиям, а также на надлежащий уход.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 xml:space="preserve">3.2 Заказчик обязан: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 xml:space="preserve">3.2.1. соблюдать условия настоящего Договора; 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3.2.2. своевременно и в полном объеме оплачивать стоимость предоставленных социальных услуг при предоставлении их за плату или частичную плату;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 xml:space="preserve">3.2.3. уважительно относится к лицам, предоставляющим социальные услуги, не допускать грубости, оскорбления в их адрес; 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3.2.4. бережно относится к имуществу Поставщика;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3.2.5. соблюдать </w:t>
      </w:r>
      <w:r>
        <w:rPr>
          <w:lang w:bidi="he-IL"/>
          <w:rFonts w:ascii="Times New Roman" w:hAnsi="Times New Roman"/>
          <w:iCs/>
          <w:sz w:val="24"/>
          <w:szCs w:val="24"/>
        </w:rPr>
        <w:t xml:space="preserve">порядок </w:t>
      </w:r>
      <w:r>
        <w:rPr>
          <w:lang w:bidi="he-IL"/>
          <w:rFonts w:ascii="Times New Roman" w:hAnsi="Times New Roman"/>
          <w:sz w:val="24"/>
          <w:szCs w:val="24"/>
        </w:rPr>
        <w:t xml:space="preserve">и условия предоставления социальных услуг соответствующий форме социального обслуживания.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3.2.6. предоставлять сведения и документы, необходимые для предоставления Услуг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3.2.7. своевременно информировать Поставщика об изменении обстоятельств, обусловливающих потребность Получателя в предоставлении Услуг, об изменении места жительства и других данных.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w w:val="105"/>
          <w:sz w:val="24"/>
          <w:szCs w:val="24"/>
        </w:rPr>
        <w:t xml:space="preserve">3.3 </w:t>
      </w:r>
      <w:r>
        <w:rPr>
          <w:lang w:bidi="he-IL"/>
          <w:rFonts w:ascii="Times New Roman" w:hAnsi="Times New Roman"/>
          <w:sz w:val="24"/>
          <w:szCs w:val="24"/>
        </w:rPr>
        <w:t>Заказчик не вправе: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3.3.1. требовать от Поставщика оказание социальных услуг третьим лицам (родственникам, соседям и т.д.);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3.3.2. требовать предоставления социальных услуг в долг (покупка продуктов питания, оплата жилищно-коммунальных услуг и т.п.);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3.3.3. требовать оказания социальных услуг, </w:t>
      </w:r>
      <w:r>
        <w:rPr>
          <w:lang w:bidi="he-IL"/>
          <w:rFonts w:ascii="Times New Roman" w:hAnsi="Times New Roman"/>
          <w:iCs/>
          <w:sz w:val="24"/>
          <w:szCs w:val="24"/>
        </w:rPr>
        <w:t xml:space="preserve">которые </w:t>
      </w:r>
      <w:r>
        <w:rPr>
          <w:lang w:bidi="he-IL"/>
          <w:rFonts w:ascii="Times New Roman" w:hAnsi="Times New Roman"/>
          <w:sz w:val="24"/>
          <w:szCs w:val="24"/>
        </w:rPr>
        <w:t xml:space="preserve">не указаны в Перечне оказываемых социальных услуг (Приложение к настоящему Договору); </w:t>
      </w:r>
    </w:p>
    <w:p>
      <w:pPr>
        <w:adjustRightInd/>
        <w:ind w:right="-1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3.3.4. требовать оказания социальные услуг находясь в нетрезвом состоянии. </w:t>
      </w:r>
    </w:p>
    <w:p>
      <w:pPr>
        <w:adjustRightInd/>
        <w:ind w:right="408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w w:val="105"/>
          <w:sz w:val="24"/>
          <w:szCs w:val="24"/>
        </w:rPr>
        <w:t xml:space="preserve">3.4 </w:t>
      </w:r>
      <w:r>
        <w:rPr>
          <w:lang w:bidi="he-IL"/>
          <w:rFonts w:ascii="Times New Roman" w:hAnsi="Times New Roman"/>
          <w:sz w:val="24"/>
          <w:szCs w:val="24"/>
        </w:rPr>
        <w:t xml:space="preserve">Поставщик имеет право: 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3.4.1. требовать от Заказчика, соблюдения условий, предусмотренных настоящим Договором;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3.4.2. получать от Заказчика информацию (сведения, документы), необходимые для выполнения обязательств по договору</w:t>
      </w:r>
    </w:p>
    <w:p>
      <w:pPr>
        <w:adjustRightInd/>
        <w:ind w:right="14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3.4.3. отказать в предоставлении социальных услуг в случае нарушения Заказчиком условий настоящего договора;</w:t>
      </w:r>
    </w:p>
    <w:p>
      <w:pPr>
        <w:adjustRightInd/>
        <w:ind w:right="-1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3.4.4. отказать в предоставлении социальных услуг в стационарной форме в связи с наличием медицинских противопоказаний, установленных нормами действующего законодательства, подтвержденных заключением уполномоченной медицинской организации. </w:t>
      </w: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3.5 Поставщик обязан: </w:t>
      </w:r>
    </w:p>
    <w:p>
      <w:pPr>
        <w:adjustRightInd/>
        <w:ind w:right="-1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3.5.1. предоставлять Получателю социальные услуги, которые указаны в Перечне оказываемых социальных услуг в объемах, сроках и на условиях, указанных в настоящем Договоре; </w:t>
      </w:r>
    </w:p>
    <w:p>
      <w:pPr>
        <w:adjustRightInd/>
        <w:ind w:right="-1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3.5.2. устранять недостатки при оказании социальных услуг, допущенных по вине его Сотрудников, за свой счет и не позднее трех дней после рассмотрения претензии; </w:t>
      </w:r>
    </w:p>
    <w:p>
      <w:pPr>
        <w:adjustRightInd/>
        <w:ind w:right="-1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3.5.3. ознакомить Заказчика с порядком предоставления социальных услуг в  соответствующей форме социального обслуживания; </w:t>
      </w:r>
    </w:p>
    <w:p>
      <w:pPr>
        <w:adjustRightInd/>
        <w:ind w:right="-1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3.5.4. бесплатно информировать Заказчика о правах, обязанностях, видах социальных услуг, сроках, порядке и условиях их предоставления; </w:t>
      </w:r>
    </w:p>
    <w:p>
      <w:pPr>
        <w:adjustRightInd/>
        <w:ind w:right="-1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3.5.5.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 </w:t>
      </w:r>
    </w:p>
    <w:p>
      <w:pPr>
        <w:adjustRightInd/>
        <w:ind w:right="9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3.5.6. письменно разъяснить Заказчику последствия его отказа от социального обслуживания, при условии, что такой отказ может повлечь ухудшение условий его жизнедеятельности; </w:t>
      </w:r>
    </w:p>
    <w:p>
      <w:pPr>
        <w:adjustRightInd/>
        <w:ind w:right="129"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3.5.7. при оказании социальных услуг в форме социального обслуживания в полустационарной или в стационарной форме - обеспечить безопасные условия эксплуатации помещений и оборудования при предоставлении социальных услуг. </w:t>
      </w:r>
    </w:p>
    <w:p>
      <w:pPr>
        <w:adjustRightInd/>
        <w:ind w:right="-1" w:firstLine="709"/>
        <w:autoSpaceDE w:val="off"/>
        <w:autoSpaceDN w:val="off"/>
        <w:widowControl w:val="off"/>
        <w:jc w:val="both"/>
        <w:tabs>
          <w:tab w:val="left" w:pos="9638"/>
        </w:tabs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3.6 Получатель не вправе передавать исполнение обязательств по Договору третьим лицам. </w:t>
      </w:r>
    </w:p>
    <w:p>
      <w:pPr>
        <w:adjustRightInd/>
        <w:ind w:left="396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4. Ответственность Сторон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ind w:right="-1" w:firstLine="7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4.1.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>
      <w:pPr>
        <w:adjustRightInd/>
        <w:ind w:right="-1" w:firstLine="708"/>
        <w:autoSpaceDE w:val="off"/>
        <w:autoSpaceDN w:val="off"/>
        <w:widowControl w:val="off"/>
        <w:jc w:val="both"/>
        <w:tabs>
          <w:tab w:val="left" w:pos="9639"/>
        </w:tabs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4.2. В случае несвоевременного внесения платы за оказание социальных услуг по вине Заказчика с Заказчика взыскивается пеня в размере 0,3 % суммы платы, указанной в пункте 2.1 настоящего Договора за каждый день просрочки до дня фактического исполнения обязательства. </w:t>
      </w:r>
    </w:p>
    <w:p>
      <w:pPr>
        <w:adjustRightInd/>
        <w:ind w:firstLine="7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4.3. В случае неоднократного (два и более раза) нарушения Заказчиком срока, установленного настоящим Договором, внесения платы (если социальные услуги оказываются за плату), а также систематическое нарушение положений настоящего Договора, в том числе порядка и условий предоставления социальных услуг, Поставщик вправе в одностороннем порядке расторгнуть настоящий Договор и требовать возмещения убытков в соответствии с гражданским законодательством.</w:t>
      </w:r>
    </w:p>
    <w:p>
      <w:pPr>
        <w:adjustRightInd/>
        <w:ind w:right="-1" w:firstLine="7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4.4. В случае необоснованного отказа Поставщика от предоставления социальных услуг Заказчик вправе в установленном законодательством Российской Федерации порядке обратиться за защитой своих прав в суд или расторгнуть Договор. </w:t>
      </w:r>
    </w:p>
    <w:p>
      <w:pPr>
        <w:adjustRightInd/>
        <w:ind w:right="4" w:firstLine="7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4.5. Поставщик не несет ответственность за неисполнение или ненадлежащее предоставление социальных услуг, если их наступление явилось результатом действий (бездействий), указаний по выполнению социальной </w:t>
      </w:r>
      <w:r>
        <w:rPr>
          <w:lang w:bidi="he-IL"/>
          <w:rFonts w:ascii="Times New Roman" w:hAnsi="Times New Roman"/>
          <w:bCs/>
          <w:sz w:val="24"/>
          <w:szCs w:val="24"/>
        </w:rPr>
        <w:t xml:space="preserve">услуги Заказчика, если Поставщик </w:t>
      </w:r>
      <w:r>
        <w:rPr>
          <w:lang w:bidi="he-IL"/>
          <w:rFonts w:ascii="Times New Roman" w:hAnsi="Times New Roman"/>
          <w:sz w:val="24"/>
          <w:szCs w:val="24"/>
        </w:rPr>
        <w:t xml:space="preserve">проинформировал о том, что соблюдение его указаний и иные обстоятельства, </w:t>
      </w:r>
      <w:r>
        <w:rPr>
          <w:lang w:bidi="he-IL"/>
          <w:rFonts w:ascii="Times New Roman" w:hAnsi="Times New Roman"/>
          <w:bCs/>
          <w:sz w:val="24"/>
          <w:szCs w:val="24"/>
        </w:rPr>
        <w:t xml:space="preserve">зависящие от него самого, могут снизить качество оказываемой социальной услуги или повлечь за собой невозможность ее завершения в срок. </w:t>
      </w:r>
    </w:p>
    <w:p>
      <w:pPr>
        <w:adjustRightInd/>
        <w:ind w:left="2716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5. Порядок изменения или расторжения Договора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</w:p>
    <w:p>
      <w:pPr>
        <w:adjustRightInd/>
        <w:ind w:right="4" w:firstLine="7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5.1. Изменение условий настоящего Договора расторжение или </w:t>
      </w:r>
      <w:r>
        <w:rPr>
          <w:lang w:bidi="he-IL"/>
          <w:rFonts w:ascii="Times New Roman" w:hAnsi="Times New Roman"/>
          <w:bCs/>
          <w:sz w:val="24"/>
          <w:szCs w:val="24"/>
        </w:rPr>
        <w:t xml:space="preserve">прекращение его действия осуществляются по письменному соглашению </w:t>
      </w:r>
      <w:r>
        <w:rPr>
          <w:lang w:bidi="he-IL"/>
          <w:rFonts w:ascii="Times New Roman" w:hAnsi="Times New Roman"/>
          <w:sz w:val="24"/>
          <w:szCs w:val="24"/>
        </w:rPr>
        <w:t xml:space="preserve">Сторон, являющемуся его неотъемлемой частью. В обоснование соглашения могут приниматься документы, переданные посредством почтовой, телеграфной, телетайпной, телефонной, электронной или ивой связи, </w:t>
      </w:r>
      <w:r>
        <w:rPr>
          <w:lang w:bidi="he-IL"/>
          <w:rFonts w:ascii="Times New Roman" w:hAnsi="Times New Roman"/>
          <w:bCs/>
          <w:sz w:val="24"/>
          <w:szCs w:val="24"/>
        </w:rPr>
        <w:t xml:space="preserve">позволяющие достоверно установить, что документы исходят от Сторон по Договору. </w:t>
      </w:r>
    </w:p>
    <w:p>
      <w:pPr>
        <w:adjustRightInd/>
        <w:ind w:right="120" w:firstLine="708"/>
        <w:autoSpaceDE w:val="off"/>
        <w:autoSpaceDN w:val="off"/>
        <w:widowControl w:val="off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5.2. Настоящий Договор может быть расторгнут до истечения срока его действия по взаимному письменному согласию Сторон</w:t>
      </w:r>
      <w:r>
        <w:rPr>
          <w:rFonts w:ascii="Times New Roman" w:hAnsi="Times New Roman"/>
          <w:color w:val="000000"/>
          <w:sz w:val="24"/>
          <w:szCs w:val="24"/>
          <w:spacing w:val="-2"/>
        </w:rPr>
        <w:t>, либо в одностороннем порядке в случае невыполнения одной из Сторон обязательств предусмотренных настоящим Договором.</w:t>
      </w:r>
    </w:p>
    <w:p>
      <w:pPr>
        <w:adjustRightInd/>
        <w:ind w:firstLine="708"/>
        <w:autoSpaceDE w:val="off"/>
        <w:autoSpaceDN w:val="off"/>
        <w:widowControl w:val="off"/>
        <w:jc w:val="both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pacing w:val="7"/>
        </w:rPr>
      </w:pPr>
      <w:r>
        <w:rPr>
          <w:rFonts w:ascii="Times New Roman" w:hAnsi="Times New Roman"/>
          <w:color w:val="000000"/>
          <w:sz w:val="24"/>
          <w:szCs w:val="24"/>
          <w:spacing w:val="7"/>
        </w:rPr>
        <w:t>5.3. При возникновении у Получателя одного из заболеваний, являющегося противопоказанием для социального обслуживания, или при неоднократных нарушениях правил поведения граждан при социальном обслуживании Поставщик вправе расторгнуть Договор в одностороннем порядке.</w:t>
      </w:r>
    </w:p>
    <w:p>
      <w:pPr>
        <w:adjustRightInd/>
        <w:ind w:firstLine="708"/>
        <w:autoSpaceDE w:val="off"/>
        <w:autoSpaceDN w:val="off"/>
        <w:widowControl w:val="off"/>
        <w:jc w:val="both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spacing w:val="-1"/>
        </w:rPr>
      </w:pPr>
      <w:r>
        <w:rPr>
          <w:rFonts w:ascii="Times New Roman" w:hAnsi="Times New Roman"/>
          <w:color w:val="000000"/>
          <w:sz w:val="24"/>
          <w:szCs w:val="24"/>
          <w:spacing w:val="7"/>
        </w:rPr>
        <w:t xml:space="preserve">5.4. В случае систематического нарушения Заказчиком </w:t>
      </w:r>
      <w:r>
        <w:rPr>
          <w:rFonts w:ascii="Times New Roman" w:hAnsi="Times New Roman"/>
          <w:color w:val="000000"/>
          <w:sz w:val="24"/>
          <w:szCs w:val="24"/>
          <w:spacing w:val="1"/>
        </w:rPr>
        <w:t xml:space="preserve">сроков оплаты за оказанные услуги, </w:t>
      </w:r>
      <w:r>
        <w:rPr>
          <w:rFonts w:ascii="Times New Roman" w:hAnsi="Times New Roman"/>
          <w:color w:val="000000"/>
          <w:sz w:val="24"/>
          <w:szCs w:val="24"/>
          <w:spacing w:val="16"/>
        </w:rPr>
        <w:t xml:space="preserve">Поставщик вправе решить вопрос об отказе в </w:t>
      </w:r>
      <w:r>
        <w:rPr>
          <w:rFonts w:ascii="Times New Roman" w:hAnsi="Times New Roman"/>
          <w:color w:val="000000"/>
          <w:sz w:val="24"/>
          <w:szCs w:val="24"/>
          <w:spacing w:val="-1"/>
        </w:rPr>
        <w:t>социальном обслуживании с возмещением фактически понесенных затрат.</w:t>
      </w:r>
    </w:p>
    <w:p>
      <w:pPr>
        <w:adjustRightInd/>
        <w:ind w:right="139" w:firstLine="7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 xml:space="preserve">5.5. Настоящий Договор считается расторгнутым независимо от воли </w:t>
      </w:r>
      <w:r>
        <w:rPr>
          <w:lang w:bidi="he-IL"/>
          <w:rFonts w:ascii="Times New Roman" w:hAnsi="Times New Roman"/>
          <w:sz w:val="24"/>
          <w:szCs w:val="24"/>
        </w:rPr>
        <w:t>Сторон в случае ликвидации Поставщика либо смерти Получателя</w:t>
      </w:r>
      <w:r>
        <w:rPr>
          <w:lang w:bidi="he-IL"/>
          <w:rFonts w:ascii="Times New Roman" w:hAnsi="Times New Roman"/>
          <w:bCs/>
          <w:sz w:val="24"/>
          <w:szCs w:val="24"/>
        </w:rPr>
        <w:t xml:space="preserve">.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</w:p>
    <w:p>
      <w:pPr>
        <w:adjustRightInd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6. Разрешение споров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</w:p>
    <w:p>
      <w:pPr>
        <w:adjustRightInd/>
        <w:ind w:firstLine="7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6.1. Все споры и разногласия, которые могут возникнуть по предмету </w:t>
      </w:r>
      <w:r>
        <w:rPr>
          <w:lang w:bidi="he-IL"/>
          <w:rFonts w:ascii="Times New Roman" w:hAnsi="Times New Roman"/>
          <w:bCs/>
          <w:sz w:val="24"/>
          <w:szCs w:val="24"/>
        </w:rPr>
        <w:t>настоящего Договора, решаются путем переговоров между Сторонами. В случае если Стороны не придут к соглашению, спор передается на разрешение в Управление социальной защиты населения ______________________________________________________________</w:t>
      </w:r>
      <w:r>
        <w:rPr>
          <w:lang w:bidi="he-IL"/>
          <w:rFonts w:ascii="Times New Roman" w:hAnsi="Times New Roman"/>
          <w:bCs/>
          <w:sz w:val="24"/>
          <w:szCs w:val="24"/>
          <w:rtl w:val="off"/>
        </w:rPr>
        <w:t>_________________________</w:t>
      </w:r>
      <w:r>
        <w:rPr>
          <w:lang w:bidi="he-IL"/>
          <w:rFonts w:ascii="Times New Roman" w:hAnsi="Times New Roman"/>
          <w:bCs/>
          <w:sz w:val="24"/>
          <w:szCs w:val="24"/>
        </w:rPr>
        <w:t xml:space="preserve"> </w:t>
      </w:r>
    </w:p>
    <w:p>
      <w:pPr>
        <w:adjustRightInd/>
        <w:ind w:firstLine="708"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(города, района).</w:t>
      </w:r>
    </w:p>
    <w:p>
      <w:pPr>
        <w:adjustRightInd/>
        <w:ind w:right="-1" w:firstLine="7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 xml:space="preserve">6.2. Порядок разрешения споров, указанный в пункте 6.1 настоящего Договора, не препятствует обращению Заказчика за защитой своих прав по Договору в судебном порядке. </w:t>
      </w:r>
    </w:p>
    <w:p>
      <w:pPr>
        <w:adjustRightInd/>
        <w:ind w:right="-1" w:firstLine="708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6.3. При возникновении у Заказчика одного из заболеваний являющегося противопоказанием для пребывания в стационарной форме социального обслуживания Поставщик вправе внести изменения в настоящий Договор в связи с переходом Заказчика на предоставление социального обслуживания в других формах.</w:t>
      </w:r>
    </w:p>
    <w:p>
      <w:pPr>
        <w:adjustRightInd/>
        <w:ind w:left="91" w:right="-1" w:firstLine="753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</w:p>
    <w:p>
      <w:pPr>
        <w:adjustRightInd/>
        <w:ind w:left="3686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 xml:space="preserve">7. Срок действия Договора </w:t>
      </w:r>
    </w:p>
    <w:p>
      <w:pPr>
        <w:adjustRightInd/>
        <w:ind w:left="3686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7.1. Настоящий Договор вступает в силу и становится обязательным для Сторон со дня его подписания и действует до «___» ________20___ года.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w w:val="91"/>
          <w:sz w:val="24"/>
          <w:szCs w:val="24"/>
        </w:rPr>
      </w:pPr>
    </w:p>
    <w:p>
      <w:pPr>
        <w:adjustRightInd/>
        <w:ind w:firstLine="777"/>
        <w:autoSpaceDE w:val="off"/>
        <w:autoSpaceDN w:val="off"/>
        <w:widowControl w:val="off"/>
        <w:jc w:val="center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>8.Заключительные положения</w:t>
      </w:r>
    </w:p>
    <w:p>
      <w:pPr>
        <w:adjustRightInd/>
        <w:ind w:firstLine="777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</w:p>
    <w:p>
      <w:pPr>
        <w:adjustRightInd/>
        <w:ind w:firstLine="709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 xml:space="preserve">8.1. Настоящий Договор составлен в двух экземплярах, имеющих одинаковую юридическую силу, один </w:t>
      </w:r>
      <w:r>
        <w:rPr>
          <w:lang w:bidi="he-IL"/>
          <w:rFonts w:ascii="Times New Roman" w:hAnsi="Times New Roman"/>
          <w:w w:val="112"/>
          <w:sz w:val="24"/>
          <w:szCs w:val="24"/>
        </w:rPr>
        <w:t xml:space="preserve">из </w:t>
      </w:r>
      <w:r>
        <w:rPr>
          <w:lang w:bidi="he-IL"/>
          <w:rFonts w:ascii="Times New Roman" w:hAnsi="Times New Roman"/>
          <w:sz w:val="24"/>
          <w:szCs w:val="24"/>
        </w:rPr>
        <w:t xml:space="preserve">которых находится у Исполнителя, </w:t>
      </w:r>
      <w:r>
        <w:rPr>
          <w:lang w:bidi="he-IL"/>
          <w:rFonts w:ascii="Times New Roman" w:hAnsi="Times New Roman"/>
          <w:bCs/>
          <w:sz w:val="24"/>
          <w:szCs w:val="24"/>
        </w:rPr>
        <w:t xml:space="preserve">другой - у Заказчика. 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w w:val="91"/>
          <w:sz w:val="24"/>
          <w:szCs w:val="24"/>
        </w:rPr>
      </w:pPr>
    </w:p>
    <w:p>
      <w:pPr>
        <w:adjustRightInd/>
        <w:ind w:left="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4"/>
          <w:szCs w:val="24"/>
        </w:rPr>
      </w:pPr>
      <w:r>
        <w:rPr>
          <w:lang w:bidi="he-IL"/>
          <w:rFonts w:ascii="Times New Roman" w:hAnsi="Times New Roman"/>
          <w:bCs/>
          <w:sz w:val="24"/>
          <w:szCs w:val="24"/>
        </w:rPr>
        <w:t>9. Юридические адреса Сторон</w:t>
      </w:r>
    </w:p>
    <w:p>
      <w:pPr>
        <w:adjustRightInd/>
        <w:ind w:left="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bCs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eastAsia="ru-RU"/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behindDoc="0" locked="0" layoutInCell="1" simplePos="0" relativeHeight="251660288" allowOverlap="1" hidden="0">
                <wp:simplePos x="0" y="0"/>
                <wp:positionH relativeFrom="column">
                  <wp:posOffset>4547483</wp:posOffset>
                </wp:positionH>
                <wp:positionV relativeFrom="paragraph">
                  <wp:posOffset>165735</wp:posOffset>
                </wp:positionV>
                <wp:extent cx="2351847" cy="1419225"/>
                <wp:effectExtent l="0" t="0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1847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/>
                              <w:autoSpaceDE w:val="off"/>
                              <w:autoSpaceDN w:val="off"/>
                              <w:widowControl w:val="off"/>
                              <w:jc w:val="left"/>
                              <w:spacing w:after="0"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Заказчик</w:t>
                            </w:r>
                          </w:p>
                          <w:p>
                            <w:pPr>
                              <w:adjustRightInd/>
                              <w:autoSpaceDE w:val="off"/>
                              <w:autoSpaceDN w:val="off"/>
                              <w:widowControl w:val="off"/>
                              <w:jc w:val="both"/>
                              <w:spacing w:after="0"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>
                            <w:pPr>
                              <w:adjustRightInd/>
                              <w:autoSpaceDE w:val="off"/>
                              <w:autoSpaceDN w:val="off"/>
                              <w:widowControl w:val="off"/>
                              <w:jc w:val="center"/>
                              <w:spacing w:after="0" w:line="240" w:lineRule="auto"/>
                              <w:rPr>
                                <w:lang w:bidi="he-IL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0"/>
                                <w:szCs w:val="20"/>
                              </w:rPr>
                              <w:t>(подпись, фамилия, инициалы)</w:t>
                            </w:r>
                          </w:p>
                          <w:p>
                            <w:pPr>
                              <w:adjustRightInd/>
                              <w:autoSpaceDE w:val="off"/>
                              <w:autoSpaceDN w:val="off"/>
                              <w:widowControl w:val="off"/>
                              <w:jc w:val="both"/>
                              <w:spacing w:after="0"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adjustRightInd/>
                              <w:autoSpaceDE w:val="off"/>
                              <w:autoSpaceDN w:val="off"/>
                              <w:widowControl w:val="off"/>
                              <w:jc w:val="both"/>
                              <w:spacing w:after="0"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Законный представитель</w:t>
                            </w:r>
                          </w:p>
                          <w:p>
                            <w:pPr>
                              <w:adjustRightInd/>
                              <w:autoSpaceDE w:val="off"/>
                              <w:autoSpaceDN w:val="off"/>
                              <w:widowControl w:val="off"/>
                              <w:jc w:val="both"/>
                              <w:spacing w:after="0"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«___» ______________20___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358,07pt;margin-top:13,05pt;width:185,185pt;height:111,75pt;mso-wrap-style:infront;mso-position-horizontal-relative:column;mso-position-vertical-relative:line;v-text-anchor:top;z-index:251660288" o:allowincell="t" filled="t" fillcolor="#ffffff" stroked="f">
                <v:textbox inset="2,5mm,1,3mm,2,5mm,1,3mm">
                  <w:txbxContent>
                    <w:p>
                      <w:pPr>
                        <w:adjustRightInd/>
                        <w:autoSpaceDE w:val="off"/>
                        <w:autoSpaceDN w:val="off"/>
                        <w:widowControl w:val="off"/>
                        <w:jc w:val="left"/>
                        <w:spacing w:after="0"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Заказчик</w:t>
                      </w:r>
                    </w:p>
                    <w:p>
                      <w:pPr>
                        <w:adjustRightInd/>
                        <w:autoSpaceDE w:val="off"/>
                        <w:autoSpaceDN w:val="off"/>
                        <w:widowControl w:val="off"/>
                        <w:jc w:val="both"/>
                        <w:spacing w:after="0"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  <w:p>
                      <w:pPr>
                        <w:adjustRightInd/>
                        <w:autoSpaceDE w:val="off"/>
                        <w:autoSpaceDN w:val="off"/>
                        <w:widowControl w:val="off"/>
                        <w:jc w:val="center"/>
                        <w:spacing w:after="0" w:line="240" w:lineRule="auto"/>
                        <w:rPr>
                          <w:lang w:bidi="he-IL"/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0"/>
                          <w:szCs w:val="20"/>
                        </w:rPr>
                        <w:t>(подпись, фамилия, инициалы)</w:t>
                      </w:r>
                    </w:p>
                    <w:p>
                      <w:pPr>
                        <w:adjustRightInd/>
                        <w:autoSpaceDE w:val="off"/>
                        <w:autoSpaceDN w:val="off"/>
                        <w:widowControl w:val="off"/>
                        <w:jc w:val="both"/>
                        <w:spacing w:after="0"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adjustRightInd/>
                        <w:autoSpaceDE w:val="off"/>
                        <w:autoSpaceDN w:val="off"/>
                        <w:widowControl w:val="off"/>
                        <w:jc w:val="both"/>
                        <w:spacing w:after="0"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Законный представитель</w:t>
                      </w:r>
                    </w:p>
                    <w:p>
                      <w:pPr>
                        <w:adjustRightInd/>
                        <w:autoSpaceDE w:val="off"/>
                        <w:autoSpaceDN w:val="off"/>
                        <w:widowControl w:val="off"/>
                        <w:jc w:val="both"/>
                        <w:spacing w:after="0"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«___» ______________20___ г.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eastAsia="ru-RU"/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-146685</wp:posOffset>
                </wp:positionH>
                <wp:positionV relativeFrom="paragraph">
                  <wp:posOffset>165735</wp:posOffset>
                </wp:positionV>
                <wp:extent cx="2657475" cy="3196590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7475" cy="319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contextualSpacing/>
                              <w:spacing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Исполнитель</w:t>
                            </w:r>
                          </w:p>
                          <w:p>
                            <w:pPr>
                              <w:contextualSpacing/>
                              <w:spacing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contextualSpacing/>
                              <w:spacing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 ВО «Хохольский СРЦдН»</w:t>
                            </w:r>
                          </w:p>
                          <w:p>
                            <w:pPr>
                              <w:contextualSpacing/>
                              <w:spacing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Ул. Краснооктябрьская, д.26</w:t>
                            </w: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  <w:rtl w:val="off"/>
                              </w:rPr>
                              <w:t>А</w:t>
                            </w: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, р.п. Хохольский,  Хохольского района Воронежской области, 396840; тел/факс 8(47371)43-1-50</w:t>
                            </w:r>
                          </w:p>
                          <w:p>
                            <w:pPr>
                              <w:contextualSpacing/>
                              <w:spacing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ОКПО 22797080</w:t>
                            </w:r>
                          </w:p>
                          <w:p>
                            <w:pPr>
                              <w:contextualSpacing/>
                              <w:spacing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ОГРН 1023601314791</w:t>
                            </w:r>
                          </w:p>
                          <w:p>
                            <w:pPr>
                              <w:contextualSpacing/>
                              <w:spacing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ИНН 3631004933</w:t>
                            </w:r>
                          </w:p>
                          <w:p>
                            <w:pPr>
                              <w:contextualSpacing/>
                              <w:spacing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КПП 363101001</w:t>
                            </w:r>
                          </w:p>
                          <w:p>
                            <w:pPr>
                              <w:contextualSpacing/>
                              <w:spacing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contextualSpacing/>
                              <w:spacing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______________ </w:t>
                            </w: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  <w:rtl w:val="off"/>
                              </w:rPr>
                              <w:t>Н</w:t>
                            </w: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  <w:rtl w:val="off"/>
                              </w:rPr>
                              <w:t>Е</w:t>
                            </w: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  <w:rtl w:val="off"/>
                              </w:rPr>
                              <w:t>Инякина</w:t>
                            </w:r>
                          </w:p>
                          <w:p>
                            <w:pPr>
                              <w:contextualSpacing/>
                              <w:spacing w:line="240" w:lineRule="auto"/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>
                            <w:pPr>
                              <w:contextualSpacing/>
                              <w:spacing w:line="240" w:lineRule="auto"/>
                            </w:pPr>
                            <w:r>
                              <w:rPr>
                                <w:lang w:bidi="he-IL"/>
                                <w:rFonts w:ascii="Times New Roman" w:hAnsi="Times New Roman"/>
                                <w:sz w:val="24"/>
                                <w:szCs w:val="24"/>
                              </w:rPr>
                              <w:t>«___»_______________20___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-11,55pt;margin-top:13,05pt;width:209,25pt;height:251,7pt;mso-wrap-style:infront;mso-position-horizontal-relative:column;mso-position-vertical-relative:line;v-text-anchor:top;z-index:251661312" o:allowincell="t" filled="t" fillcolor="#ffffff" stroked="f">
                <v:textbox inset="2,5mm,1,3mm,2,5mm,1,3mm">
                  <w:txbxContent>
                    <w:p>
                      <w:pPr>
                        <w:contextualSpacing/>
                        <w:spacing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 xml:space="preserve">        Исполнитель</w:t>
                      </w:r>
                    </w:p>
                    <w:p>
                      <w:pPr>
                        <w:contextualSpacing/>
                        <w:spacing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contextualSpacing/>
                        <w:spacing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КУ ВО «Хохольский СРЦдН»</w:t>
                      </w:r>
                    </w:p>
                    <w:p>
                      <w:pPr>
                        <w:contextualSpacing/>
                        <w:spacing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Ул. Краснооктябрьская, д.26</w:t>
                      </w: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  <w:rtl w:val="off"/>
                        </w:rPr>
                        <w:t>А</w:t>
                      </w: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, р.п. Хохольский,  Хохольского района Воронежской области, 396840; тел/факс 8(47371)43-1-50</w:t>
                      </w:r>
                    </w:p>
                    <w:p>
                      <w:pPr>
                        <w:contextualSpacing/>
                        <w:spacing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ОКПО 22797080</w:t>
                      </w:r>
                    </w:p>
                    <w:p>
                      <w:pPr>
                        <w:contextualSpacing/>
                        <w:spacing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ОГРН 1023601314791</w:t>
                      </w:r>
                    </w:p>
                    <w:p>
                      <w:pPr>
                        <w:contextualSpacing/>
                        <w:spacing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ИНН 3631004933</w:t>
                      </w:r>
                    </w:p>
                    <w:p>
                      <w:pPr>
                        <w:contextualSpacing/>
                        <w:spacing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КПП 363101001</w:t>
                      </w:r>
                    </w:p>
                    <w:p>
                      <w:pPr>
                        <w:contextualSpacing/>
                        <w:spacing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contextualSpacing/>
                        <w:spacing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 xml:space="preserve">______________ </w:t>
                      </w: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  <w:rtl w:val="off"/>
                        </w:rPr>
                        <w:t>Н</w:t>
                      </w: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  <w:rtl w:val="off"/>
                        </w:rPr>
                        <w:t>Е</w:t>
                      </w: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  <w:rtl w:val="off"/>
                        </w:rPr>
                        <w:t>Инякина</w:t>
                      </w:r>
                    </w:p>
                    <w:p>
                      <w:pPr>
                        <w:contextualSpacing/>
                        <w:spacing w:line="240" w:lineRule="auto"/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</w:p>
                    <w:p>
                      <w:pPr>
                        <w:contextualSpacing/>
                        <w:spacing w:line="240" w:lineRule="auto"/>
                      </w:pPr>
                      <w:r>
                        <w:rPr>
                          <w:lang w:bidi="he-IL"/>
                          <w:rFonts w:ascii="Times New Roman" w:hAnsi="Times New Roman"/>
                          <w:sz w:val="24"/>
                          <w:szCs w:val="24"/>
                        </w:rPr>
                        <w:t>«___»_______________20___ г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lang w:bidi="he-IL"/>
          <w:rFonts w:ascii="Times New Roman" w:hAnsi="Times New Roman"/>
          <w:sz w:val="24"/>
          <w:szCs w:val="24"/>
        </w:rPr>
        <w:t xml:space="preserve">        </w:t>
      </w: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4"/>
          <w:szCs w:val="24"/>
        </w:rPr>
      </w:pPr>
      <w:r>
        <w:rPr>
          <w:lang w:bidi="he-IL"/>
          <w:rFonts w:ascii="Times New Roman" w:hAnsi="Times New Roman"/>
          <w:sz w:val="24"/>
          <w:szCs w:val="24"/>
        </w:rPr>
        <w:tab/>
      </w:r>
      <w:r>
        <w:rPr>
          <w:lang w:bidi="he-IL"/>
          <w:rFonts w:ascii="Times New Roman" w:hAnsi="Times New Roman"/>
          <w:sz w:val="24"/>
          <w:szCs w:val="24"/>
        </w:rPr>
        <w:tab/>
      </w:r>
      <w:r>
        <w:rPr>
          <w:lang w:bidi="he-IL"/>
          <w:rFonts w:ascii="Times New Roman" w:hAnsi="Times New Roman"/>
          <w:sz w:val="24"/>
          <w:szCs w:val="24"/>
        </w:rPr>
        <w:tab/>
      </w:r>
      <w:r>
        <w:rPr>
          <w:lang w:bidi="he-IL"/>
          <w:rFonts w:ascii="Times New Roman" w:hAnsi="Times New Roman"/>
          <w:sz w:val="24"/>
          <w:szCs w:val="24"/>
        </w:rPr>
        <w:tab/>
      </w:r>
      <w:r>
        <w:rPr>
          <w:lang w:bidi="he-IL"/>
          <w:rFonts w:ascii="Times New Roman" w:hAnsi="Times New Roman"/>
          <w:sz w:val="24"/>
          <w:szCs w:val="24"/>
        </w:rPr>
        <w:tab/>
      </w:r>
      <w:r>
        <w:rPr>
          <w:lang w:bidi="he-IL"/>
          <w:rFonts w:ascii="Times New Roman" w:hAnsi="Times New Roman"/>
          <w:sz w:val="24"/>
          <w:szCs w:val="24"/>
        </w:rPr>
        <w:tab/>
      </w:r>
    </w:p>
    <w:p>
      <w:pPr>
        <w:rPr>
          <w:lang w:bidi="he-IL"/>
        </w:rPr>
      </w:pPr>
    </w:p>
    <w:p>
      <w:pPr>
        <w:rPr>
          <w:lang w:bidi="he-IL"/>
        </w:rPr>
      </w:pP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8"/>
          <w:szCs w:val="28"/>
        </w:rPr>
      </w:pP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8"/>
          <w:szCs w:val="28"/>
        </w:rPr>
      </w:pP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8"/>
          <w:szCs w:val="28"/>
        </w:rPr>
      </w:pP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8"/>
          <w:szCs w:val="28"/>
        </w:rPr>
      </w:pP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8"/>
          <w:szCs w:val="28"/>
        </w:rPr>
      </w:pP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8"/>
          <w:szCs w:val="28"/>
        </w:rPr>
      </w:pP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8"/>
          <w:szCs w:val="28"/>
        </w:rPr>
      </w:pP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8"/>
          <w:szCs w:val="28"/>
        </w:rPr>
      </w:pP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8"/>
          <w:szCs w:val="28"/>
        </w:rPr>
      </w:pP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8"/>
          <w:szCs w:val="28"/>
        </w:rPr>
      </w:pPr>
    </w:p>
    <w:p>
      <w:pPr>
        <w:adjustRightInd/>
        <w:ind w:right="14"/>
        <w:autoSpaceDE w:val="off"/>
        <w:autoSpaceDN w:val="off"/>
        <w:widowControl w:val="off"/>
        <w:jc w:val="both"/>
        <w:spacing w:after="0" w:line="240" w:lineRule="auto"/>
        <w:rPr>
          <w:lang w:bidi="he-IL"/>
          <w:rFonts w:ascii="Times New Roman" w:hAnsi="Times New Roman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договору на социальное обслуживание №________ от  «_____» ____________20 ___ г.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программа предоставления социальных услуг</w:t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Хохольский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ФИО ________________________________________________________________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Пол ________________________________________________________________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Дата рождение _______________________________________________________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Адрес места жительства: _______________________________________________</w:t>
      </w:r>
    </w:p>
    <w:p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Данные документа удостоверяющего личность_____________________________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Адрес электронной почты (при наличии) __________________________________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Индивидуальная программа предоставления социальных услуг разработана впервые, повторно (нужное подчеркнуть) на срок до: __________________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Социальные услуги включены в программу реабилитации:</w:t>
      </w:r>
    </w:p>
    <w:p>
      <w:pPr>
        <w:ind w:left="284"/>
        <w:contextualSpacing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Ответственная за заполнение карты: </w:t>
      </w:r>
    </w:p>
    <w:p>
      <w:pPr>
        <w:ind w:left="284"/>
        <w:contextualSpacing/>
        <w:spacing w:line="240" w:lineRule="auto"/>
        <w:rPr>
          <w:rFonts w:ascii="Times New Roman" w:hAnsi="Times New Roman"/>
          <w:sz w:val="28"/>
          <w:szCs w:val="28"/>
          <w:u w:val="single" w:color="auto"/>
        </w:rPr>
      </w:pPr>
      <w:r>
        <w:rPr>
          <w:rFonts w:ascii="Times New Roman" w:hAnsi="Times New Roman"/>
          <w:sz w:val="28"/>
          <w:szCs w:val="28"/>
          <w:u w:val="single" w:color="auto"/>
        </w:rPr>
        <w:t>Специалист по социальной работе: Шевелева Е.В.</w:t>
      </w:r>
    </w:p>
    <w:p>
      <w:pPr>
        <w:ind w:left="284"/>
        <w:contextualSpacing/>
        <w:spacing w:line="240" w:lineRule="auto"/>
        <w:rPr>
          <w:rFonts w:ascii="Times New Roman" w:hAnsi="Times New Roman"/>
          <w:sz w:val="28"/>
          <w:szCs w:val="28"/>
          <w:u w:val="single" w:color="auto"/>
        </w:rPr>
      </w:pPr>
    </w:p>
    <w:p>
      <w:pPr>
        <w:jc w:val="center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социально – экономической и материально – бытовой диагностики ребенка: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799"/>
        <w:gridCol w:w="3465"/>
        <w:gridCol w:w="3685"/>
      </w:tblGrid>
      <w:tr>
        <w:tc>
          <w:tcPr>
            <w:tcW w:w="1250" w:type="dxa"/>
            <w:vMerge w:val="restart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7150" w:type="dxa"/>
            <w:gridSpan w:val="2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>
        <w:tc>
          <w:tcPr>
            <w:tcW w:w="1250" w:type="dxa"/>
            <w:vMerge w:val="continue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 w:val="continue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зачисления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отчисления</w:t>
            </w:r>
          </w:p>
        </w:tc>
      </w:tr>
      <w:tr>
        <w:tc>
          <w:tcPr>
            <w:tcW w:w="125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одеждой</w:t>
            </w:r>
          </w:p>
        </w:tc>
        <w:tc>
          <w:tcPr>
            <w:tcW w:w="346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25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обувью</w:t>
            </w:r>
          </w:p>
        </w:tc>
        <w:tc>
          <w:tcPr>
            <w:tcW w:w="346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25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канц. и шк.-письм. принадл. </w:t>
            </w:r>
          </w:p>
        </w:tc>
        <w:tc>
          <w:tcPr>
            <w:tcW w:w="346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25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учебной литературой</w:t>
            </w:r>
          </w:p>
        </w:tc>
        <w:tc>
          <w:tcPr>
            <w:tcW w:w="346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c>
          <w:tcPr>
            <w:tcW w:w="125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предметами гигиены</w:t>
            </w:r>
          </w:p>
        </w:tc>
        <w:tc>
          <w:tcPr>
            <w:tcW w:w="346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left="360"/>
        <w:rPr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ffff1"/>
        <w:tblW w:w="11199" w:type="dxa"/>
        <w:tblInd w:w="-318" w:type="dxa"/>
        <w:tblLook w:val="04A0" w:firstRow="1" w:lastRow="0" w:firstColumn="1" w:lastColumn="0" w:noHBand="0" w:noVBand="1"/>
        <w:tblLayout w:type="fixed"/>
      </w:tblPr>
      <w:tblGrid>
        <w:gridCol w:w="854"/>
        <w:gridCol w:w="3388"/>
        <w:gridCol w:w="1497"/>
        <w:gridCol w:w="2189"/>
        <w:gridCol w:w="2060"/>
        <w:gridCol w:w="1211"/>
      </w:tblGrid>
      <w:tr>
        <w:tc>
          <w:tcPr>
            <w:tcW w:w="11199" w:type="dxa"/>
            <w:gridSpan w:val="6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услуг: СТАЦИОНАРНАЯ</w:t>
            </w:r>
          </w:p>
        </w:tc>
      </w:tr>
      <w:tr>
        <w:tc>
          <w:tcPr>
            <w:tcW w:w="11199" w:type="dxa"/>
            <w:gridSpan w:val="6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услуги: СОЦИАЛЬНО-БЫТОВЫЕ</w:t>
            </w: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2060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</w:t>
            </w:r>
          </w:p>
        </w:tc>
        <w:tc>
          <w:tcPr>
            <w:tcW w:w="1211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пользование жилого помещения для круглосуточного пребывания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и подача пищи, включая диетическое питание по медицинским показаниям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5-разового питания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мягкого инвентаря (одежды, обуви, нательного белья и постельных принадлежностей)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сезону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досуга (книги, журналы, газеты, настольные игры, экскурсии в пределах района и области, телевизоры в холлах и др.)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написании и прочтении писем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канцелярскими и школьно-письменными принадлежностями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сохранности личных вещей, ценностей, документов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парикмахера, фотографа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социально-экономические и материально-бытовые услуги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/>
          <w:sz w:val="28"/>
          <w:szCs w:val="28"/>
          <w:u w:val="single" w:color="auto"/>
        </w:rPr>
      </w:pPr>
      <w:r>
        <w:rPr>
          <w:rFonts w:ascii="Times New Roman" w:hAnsi="Times New Roman"/>
          <w:sz w:val="28"/>
          <w:szCs w:val="28"/>
        </w:rPr>
        <w:t xml:space="preserve">Ответственная за заполнение карты: </w:t>
      </w:r>
      <w:r>
        <w:rPr>
          <w:rFonts w:ascii="Times New Roman" w:hAnsi="Times New Roman"/>
          <w:sz w:val="28"/>
          <w:szCs w:val="28"/>
          <w:u w:val="single" w:color="auto"/>
        </w:rPr>
        <w:t>медицинская сестра Копысова Н.А.</w:t>
      </w:r>
    </w:p>
    <w:p>
      <w:pPr>
        <w:pStyle w:val="af3"/>
        <w:jc w:val="center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социально – медицинской диагностики ребенка:</w:t>
      </w:r>
    </w:p>
    <w:p>
      <w:pPr>
        <w:ind w:left="72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943"/>
        <w:gridCol w:w="3603"/>
        <w:gridCol w:w="3795"/>
      </w:tblGrid>
      <w:tr>
        <w:tc>
          <w:tcPr>
            <w:tcW w:w="858" w:type="dxa"/>
            <w:vMerge w:val="restart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43" w:type="dxa"/>
            <w:vMerge w:val="restart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7398" w:type="dxa"/>
            <w:gridSpan w:val="2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>
        <w:tc>
          <w:tcPr>
            <w:tcW w:w="858" w:type="dxa"/>
            <w:vMerge w:val="continue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vMerge w:val="continue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зачисления</w:t>
            </w:r>
          </w:p>
        </w:tc>
        <w:tc>
          <w:tcPr>
            <w:tcW w:w="379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отчисления</w:t>
            </w: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Антропометрические исследования (рост, вес)</w:t>
            </w:r>
          </w:p>
        </w:tc>
        <w:tc>
          <w:tcPr>
            <w:tcW w:w="3603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страхового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медицинского полиса</w:t>
            </w:r>
          </w:p>
        </w:tc>
        <w:tc>
          <w:tcPr>
            <w:tcW w:w="3603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хронических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заболеваний</w:t>
            </w:r>
          </w:p>
        </w:tc>
        <w:tc>
          <w:tcPr>
            <w:tcW w:w="3603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локальных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заболеваний</w:t>
            </w:r>
          </w:p>
        </w:tc>
        <w:tc>
          <w:tcPr>
            <w:tcW w:w="3603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вредных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привычек</w:t>
            </w:r>
          </w:p>
        </w:tc>
        <w:tc>
          <w:tcPr>
            <w:tcW w:w="3603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ff1"/>
        <w:tblW w:w="11199" w:type="dxa"/>
        <w:tblInd w:w="-318" w:type="dxa"/>
        <w:tblLook w:val="04A0" w:firstRow="1" w:lastRow="0" w:firstColumn="1" w:lastColumn="0" w:noHBand="0" w:noVBand="1"/>
      </w:tblPr>
      <w:tblGrid>
        <w:gridCol w:w="806"/>
        <w:gridCol w:w="3263"/>
        <w:gridCol w:w="1475"/>
        <w:gridCol w:w="2134"/>
        <w:gridCol w:w="2026"/>
        <w:gridCol w:w="1495"/>
      </w:tblGrid>
      <w:tr>
        <w:tc>
          <w:tcPr>
            <w:tcW w:w="11199" w:type="dxa"/>
            <w:gridSpan w:val="6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услуг: СТАЦИОНАРНАЯ</w:t>
            </w:r>
          </w:p>
        </w:tc>
      </w:tr>
      <w:tr>
        <w:tc>
          <w:tcPr>
            <w:tcW w:w="11199" w:type="dxa"/>
            <w:gridSpan w:val="6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услуги: СОЦИАЛЬНО-МЕДИЦИНСКИЕ</w:t>
            </w: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2060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</w:t>
            </w:r>
          </w:p>
        </w:tc>
        <w:tc>
          <w:tcPr>
            <w:tcW w:w="1211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социально-медицинских услуг, предусмотренных законодательством Российской Федерации, и в оказании бесплатной медицинской помощи в учреждениях здравоохранения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Медико-социальное обследование ребенка при поступлении в учреждение и проведение первичного медицинского осмотра и первичной санитарной обработки, организация первой доврачебной помощи, направление при наличии показаний на лечение в стац. медицинское учреждение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единиц/раз</w:t>
            </w:r>
          </w:p>
        </w:tc>
        <w:tc>
          <w:tcPr>
            <w:tcW w:w="2189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учреждении лечебно-профилактической, противоэпидемической работы с ребенком, медико-психологическая реабилитация ребенка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Санитарно-просветительская работа с ребенком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профилактику обострений хронических и предупреждение инфекционных заболеваний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медицинского ухода с учетом состояния здоровья, систематическое наблюдение и проведение мед. процедур в соответствии с назначением лечащих врачей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обеспечении ребенка (согласно медицинским показаниям) лекарственными средствами и изделиями медицинского назначения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прохождении МСЭ (при необходимости)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предоставлении ребенку, нуждающемуся в оздоровлении, соответствующих услуг и направлении его на санаторно-курортное лечение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работа, направленная на предупреждение появления вредных привычек и избавление от них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первичной медико - санитарной и стоматологической помощи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организации прохождения ребенком диспансеризации  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снятие стрессового состояния ребенка, вызванного сложившейся жизненной ситуацией, выведение ребенка из состояния посттравматического стресса с помощью медицинских учреждений и с привлечением психологов и психотерапевтов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госпитализации в лечебно - профилактические учреждения района и области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санитарно - гигиенических требований в жилых помещениях и местах общего пользования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8" w:type="dxa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прачечной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Социально-медицинский патронаж ребенка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социально-медицинские и санитарно-гигиенические услуги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заполнение карты: воспитатель реабилитационной группы</w:t>
      </w:r>
    </w:p>
    <w:p>
      <w:pPr>
        <w:ind w:left="36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3.Результаты социально – педагогической диагностики ребенка:</w:t>
      </w:r>
    </w:p>
    <w:p>
      <w:pPr>
        <w:ind w:left="72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913"/>
        <w:gridCol w:w="3618"/>
        <w:gridCol w:w="3810"/>
      </w:tblGrid>
      <w:tr>
        <w:tc>
          <w:tcPr>
            <w:tcW w:w="858" w:type="dxa"/>
            <w:vMerge w:val="restart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13" w:type="dxa"/>
            <w:vMerge w:val="restart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7428" w:type="dxa"/>
            <w:gridSpan w:val="2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>
        <w:tc>
          <w:tcPr>
            <w:tcW w:w="858" w:type="dxa"/>
            <w:vMerge w:val="continue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  <w:vMerge w:val="continue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зачисления</w:t>
            </w:r>
          </w:p>
        </w:tc>
        <w:tc>
          <w:tcPr>
            <w:tcW w:w="381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отчисления</w:t>
            </w: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361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по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учебным предметам</w:t>
            </w:r>
          </w:p>
        </w:tc>
        <w:tc>
          <w:tcPr>
            <w:tcW w:w="361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чтения, счёта, письма</w:t>
            </w:r>
          </w:p>
        </w:tc>
        <w:tc>
          <w:tcPr>
            <w:tcW w:w="361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моральных и этических норм</w:t>
            </w:r>
          </w:p>
        </w:tc>
        <w:tc>
          <w:tcPr>
            <w:tcW w:w="361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внеучебных мероприятиях</w:t>
            </w:r>
          </w:p>
        </w:tc>
        <w:tc>
          <w:tcPr>
            <w:tcW w:w="361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Увлечения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361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интересы и культурный кругозор</w:t>
            </w:r>
          </w:p>
        </w:tc>
        <w:tc>
          <w:tcPr>
            <w:tcW w:w="361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3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программа обучения</w:t>
            </w:r>
          </w:p>
        </w:tc>
        <w:tc>
          <w:tcPr>
            <w:tcW w:w="361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ffff1"/>
        <w:tblW w:w="11199" w:type="dxa"/>
        <w:tblInd w:w="-318" w:type="dxa"/>
        <w:tblLook w:val="04A0" w:firstRow="1" w:lastRow="0" w:firstColumn="1" w:lastColumn="0" w:noHBand="0" w:noVBand="1"/>
      </w:tblPr>
      <w:tblGrid>
        <w:gridCol w:w="814"/>
        <w:gridCol w:w="3236"/>
        <w:gridCol w:w="1479"/>
        <w:gridCol w:w="2143"/>
        <w:gridCol w:w="2032"/>
        <w:gridCol w:w="1495"/>
      </w:tblGrid>
      <w:tr>
        <w:tc>
          <w:tcPr>
            <w:tcW w:w="11199" w:type="dxa"/>
            <w:gridSpan w:val="6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услуг: СТАЦИОНАРНАЯ</w:t>
            </w:r>
          </w:p>
        </w:tc>
      </w:tr>
      <w:tr>
        <w:tc>
          <w:tcPr>
            <w:tcW w:w="11199" w:type="dxa"/>
            <w:gridSpan w:val="6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услуги: СОЦИАЛЬНО-ПЕДАГОГИЧЕСКИЕ</w:t>
            </w: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2060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</w:t>
            </w:r>
          </w:p>
        </w:tc>
        <w:tc>
          <w:tcPr>
            <w:tcW w:w="1211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Психолого-педагогическое обследование ребенка, анализ его поведения, тестирование под различные типы задач педагогической помощи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помощь ребенку в социальной адаптации к изменяющимся социально-экономическим условиям жизни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Социально-педагогическая диагностика и обследование интеллектуального и эмоционального развития ребенка дошкольного возраста, изучение его склонностей и способностей для определения степени готовности к школьному обучению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обучения, определение оптимальной формы обучения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самообслуживания, поведения в быту и общественных местах, самоконтролю, навыкам общения и другим формам общественной жизнедеятельности, проведение воспитат. и реабилитационных бесед на различные тематики, инструктажей по технике безопасности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восстановлении (при необходимости) нарушенных связей со школой, в установлении позитивного отношения к учебной деятельности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педагогической помощи для восстановления статуса в коллективе сверстников, по месту учебы или работы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педагогической запущенности ребенка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ребенка в трудовую деятельность, кружковую работу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при подготовке домашнего задания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(посещение театров, выставок, концертов, праздников, соревнований), организация и проведение собственных концертов, выставок, спортивных соревнований и других мероприятий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профессионального обучения ребенка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ребенка по вопросам жизненного устройства и выбора профессии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проведения педагогической работы по социальной реабилитации ребенка (предоставление помещений для занятий, игр и их соответствующее оснащение)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Социально-педагогический патронаж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социально – педагогические услуги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/>
          <w:b/>
          <w:sz w:val="24"/>
          <w:szCs w:val="24"/>
        </w:rPr>
      </w:pPr>
    </w:p>
    <w:p>
      <w:pPr>
        <w:ind w:left="284"/>
        <w:contextualSpacing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заполнение карты: </w:t>
      </w:r>
    </w:p>
    <w:p>
      <w:pPr>
        <w:ind w:left="284"/>
        <w:contextualSpacing/>
        <w:spacing w:line="240" w:lineRule="auto"/>
        <w:rPr>
          <w:rFonts w:ascii="Times New Roman" w:hAnsi="Times New Roman"/>
          <w:sz w:val="28"/>
          <w:szCs w:val="28"/>
          <w:u w:val="single" w:color="auto"/>
        </w:rPr>
      </w:pPr>
      <w:r>
        <w:rPr>
          <w:rFonts w:ascii="Times New Roman" w:hAnsi="Times New Roman"/>
          <w:sz w:val="28"/>
          <w:szCs w:val="28"/>
          <w:u w:val="single" w:color="auto"/>
        </w:rPr>
        <w:t>социальный педагог Апилат Л.С.</w:t>
      </w:r>
    </w:p>
    <w:p>
      <w:pPr>
        <w:ind w:left="284"/>
        <w:contextualSpacing/>
        <w:spacing w:line="240" w:lineRule="auto"/>
        <w:rPr>
          <w:rFonts w:ascii="Times New Roman" w:hAnsi="Times New Roman"/>
          <w:sz w:val="28"/>
          <w:szCs w:val="28"/>
          <w:u w:val="single" w:color="auto"/>
        </w:rPr>
      </w:pPr>
    </w:p>
    <w:p>
      <w:pPr>
        <w:ind w:left="36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4.Результаты социально – правовой диагностики ребенка:</w:t>
      </w:r>
    </w:p>
    <w:p>
      <w:pPr>
        <w:ind w:left="360"/>
        <w:rPr>
          <w:i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988"/>
        <w:gridCol w:w="3789"/>
        <w:gridCol w:w="3172"/>
      </w:tblGrid>
      <w:tr>
        <w:tc>
          <w:tcPr>
            <w:tcW w:w="1250" w:type="dxa"/>
            <w:vMerge w:val="restart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88" w:type="dxa"/>
            <w:vMerge w:val="restart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6961" w:type="dxa"/>
            <w:gridSpan w:val="2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>
        <w:tc>
          <w:tcPr>
            <w:tcW w:w="1250" w:type="dxa"/>
            <w:vMerge w:val="continue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зачисления</w:t>
            </w:r>
          </w:p>
        </w:tc>
        <w:tc>
          <w:tcPr>
            <w:tcW w:w="317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отчисления</w:t>
            </w:r>
          </w:p>
        </w:tc>
      </w:tr>
      <w:tr>
        <w:tc>
          <w:tcPr>
            <w:tcW w:w="125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свидетельства о рождении</w:t>
            </w:r>
          </w:p>
        </w:tc>
        <w:tc>
          <w:tcPr>
            <w:tcW w:w="3789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25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российского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гражданства</w:t>
            </w:r>
          </w:p>
        </w:tc>
        <w:tc>
          <w:tcPr>
            <w:tcW w:w="3789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25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паспорта</w:t>
            </w:r>
          </w:p>
        </w:tc>
        <w:tc>
          <w:tcPr>
            <w:tcW w:w="3789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25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СНИЛС, ИНН</w:t>
            </w:r>
          </w:p>
        </w:tc>
        <w:tc>
          <w:tcPr>
            <w:tcW w:w="3789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250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др. юрид. документов, пособий, пенсий</w:t>
            </w:r>
          </w:p>
        </w:tc>
        <w:tc>
          <w:tcPr>
            <w:tcW w:w="3789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ffff1"/>
        <w:tblW w:w="11199" w:type="dxa"/>
        <w:tblInd w:w="-318" w:type="dxa"/>
        <w:tblLook w:val="04A0" w:firstRow="1" w:lastRow="0" w:firstColumn="1" w:lastColumn="0" w:noHBand="0" w:noVBand="1"/>
        <w:tblLayout w:type="fixed"/>
      </w:tblPr>
      <w:tblGrid>
        <w:gridCol w:w="854"/>
        <w:gridCol w:w="3388"/>
        <w:gridCol w:w="1497"/>
        <w:gridCol w:w="2189"/>
        <w:gridCol w:w="2060"/>
        <w:gridCol w:w="1211"/>
      </w:tblGrid>
      <w:tr>
        <w:tc>
          <w:tcPr>
            <w:tcW w:w="11199" w:type="dxa"/>
            <w:gridSpan w:val="6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услуг: СТАЦИОНАРНАЯ</w:t>
            </w:r>
          </w:p>
        </w:tc>
      </w:tr>
      <w:tr>
        <w:tc>
          <w:tcPr>
            <w:tcW w:w="11199" w:type="dxa"/>
            <w:gridSpan w:val="6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услуги: СОЦИАЛЬНО-ПРАВОВЫЕ</w:t>
            </w: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2060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</w:t>
            </w:r>
          </w:p>
        </w:tc>
        <w:tc>
          <w:tcPr>
            <w:tcW w:w="1211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вопросам, связанных с правом ребенка на социальное обслуживание в гос. и негосударственной системах социальных служб и защиту своих интересов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составлении и подаче жалоб на неправомерные действия (или бездействие) социальных служб или работников этих служб, нарушающие или ущемляющие законные права ребенка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правовой помощи в защите и соблюдении прав ребенка на воспитание и заботу о нем, в том числе в случаях, угрожающих его жизни и здоровью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осуществлении установленных законодательством Российской Федерации мер социальной поддержки ребенка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представительствования в суде для защиты прав и интересов ребенка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органам опеки и попечительства в подготовке документов на усыновление, в устройстве ребенка в приемную семью, под опеку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бесплатной помощи адвоката в порядке, установленном законодательством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юридической помощи в оформлении документов на осуществление по отношению к ребенку положенных ему по законодательству мер социальной поддержки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ведомствам и учреждениям, занимающимся в пределах своей компетенции вопросами жизнеустройства детей-сирот и детей, оставшихся без попечения родителей, в оформлении документов, удостоверяющих личность ребенка, оказание помощи в оформлении документов на усыновление и другие формы семейного воспитания ребенка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ведомствам и учреждениям, занимающимся в пределах своей компетенции вопросами жизнеустройства детей-сирот и детей, оставшихся без попечения родителей, в оформлении документов на лишение родительских прав родителей, подвергающих ребенка любым формам физ. или психического насилия, помощи в жизненном устройстве и привлечении к ответственности лиц, виновных в насилии над ребенком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совместно с заинтересованными ведомствами в решении дальнейшей судьбы ребенка, нуждающемся в жизненном устройстве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социально-правовым вопросам (семейное, жилищное, трудовое законодательство, права ребенка)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прав. помощи при решении практ. задач самостоятельно проживающим выпускникам учреждения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Социально-правовой патронаж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социально – правовые услуги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заполнение карты: педагог – </w:t>
      </w:r>
      <w:r>
        <w:rPr>
          <w:rFonts w:ascii="Times New Roman" w:hAnsi="Times New Roman"/>
          <w:sz w:val="28"/>
          <w:szCs w:val="28"/>
          <w:u w:val="single" w:color="auto"/>
        </w:rPr>
        <w:t>психолог Радюкина А.Е.</w:t>
      </w:r>
    </w:p>
    <w:p>
      <w:pPr>
        <w:ind w:left="360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5.Результаты социально – психологической  диагностики ребенка:</w:t>
      </w:r>
    </w:p>
    <w:p>
      <w:pPr>
        <w:ind w:left="72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925"/>
        <w:gridCol w:w="3612"/>
        <w:gridCol w:w="3946"/>
      </w:tblGrid>
      <w:tr>
        <w:tc>
          <w:tcPr>
            <w:tcW w:w="858" w:type="dxa"/>
            <w:vMerge w:val="restart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7558" w:type="dxa"/>
            <w:gridSpan w:val="2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>
        <w:tc>
          <w:tcPr>
            <w:tcW w:w="858" w:type="dxa"/>
            <w:vMerge w:val="continue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зачисления</w:t>
            </w:r>
          </w:p>
        </w:tc>
        <w:tc>
          <w:tcPr>
            <w:tcW w:w="3946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отчисления</w:t>
            </w: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Мотивация к учебной </w:t>
            </w:r>
          </w:p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61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самооценки</w:t>
            </w:r>
          </w:p>
        </w:tc>
        <w:tc>
          <w:tcPr>
            <w:tcW w:w="361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361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агрессивности</w:t>
            </w:r>
          </w:p>
        </w:tc>
        <w:tc>
          <w:tcPr>
            <w:tcW w:w="361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5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познавательных процессов (память, внимание, мышление)</w:t>
            </w:r>
          </w:p>
        </w:tc>
        <w:tc>
          <w:tcPr>
            <w:tcW w:w="361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5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коммуникативных способностей</w:t>
            </w:r>
          </w:p>
        </w:tc>
        <w:tc>
          <w:tcPr>
            <w:tcW w:w="361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858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5" w:type="dxa"/>
            <w:vAlign w:val="center"/>
          </w:tcPr>
          <w:p>
            <w:pPr>
              <w:contextualSpacing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Эмоциональная уравновешенность</w:t>
            </w:r>
          </w:p>
        </w:tc>
        <w:tc>
          <w:tcPr>
            <w:tcW w:w="3612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Align w:val="center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ffff1"/>
        <w:tblW w:w="11199" w:type="dxa"/>
        <w:tblInd w:w="-318" w:type="dxa"/>
        <w:tblLook w:val="04A0" w:firstRow="1" w:lastRow="0" w:firstColumn="1" w:lastColumn="0" w:noHBand="0" w:noVBand="1"/>
        <w:tblLayout w:type="fixed"/>
      </w:tblPr>
      <w:tblGrid>
        <w:gridCol w:w="854"/>
        <w:gridCol w:w="3388"/>
        <w:gridCol w:w="1497"/>
        <w:gridCol w:w="2189"/>
        <w:gridCol w:w="2060"/>
        <w:gridCol w:w="1211"/>
      </w:tblGrid>
      <w:tr>
        <w:tc>
          <w:tcPr>
            <w:tcW w:w="11199" w:type="dxa"/>
            <w:gridSpan w:val="6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услуг: СТАЦИОНАРНАЯ</w:t>
            </w:r>
          </w:p>
        </w:tc>
      </w:tr>
      <w:tr>
        <w:tc>
          <w:tcPr>
            <w:tcW w:w="11199" w:type="dxa"/>
            <w:gridSpan w:val="6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услуги: СОЦИАЛЬНО-ПСИХОЛОГИЧЕСКИЕ</w:t>
            </w: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2060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предоставления</w:t>
            </w:r>
          </w:p>
        </w:tc>
        <w:tc>
          <w:tcPr>
            <w:tcW w:w="1211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обследование психофизического, интеллектуального и эмоционального развития ребенка дошк. возраста, изучение его склонностей и способностей для определения степени готовности к школе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Психолого-медико-педагогическое обследование социально дезадаптированного ребенка, направленное на установление форм и степени дезадаптации, ее источников и причин, а также на изучение состояния нервно-психич. здоровья, особенностей личн. развития и поведения ребенка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Психодиагностика и обследование личности ребенка для выявления и анализа психического состояния и инд. особенностей ребенка, определения степени отклонения в его поведении и взаимоотношениях с окружающими людьми для разработки рекомендаций по коррекции отклонений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коррекция, направленная на преодоление или ослабление искажений в психическом развитии ребенка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Психотерапевтическая и психологическая помощь в установлении или восстановлении утраченных контактов с семьей, возвращении ребенка к родителям или лицам, их заменяющим, в восстановлении или установлении соц. статуса в коллективе сверстников, по месту учебы или работы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Психологические тренинги, направленные на снятие у ребенка последствий психотравмирующих ситуаций, нервно-психической напряженности, на выработку умений и навыков социальной адаптации к создавшимся условиям проживания, предоставление психол. помощи, отработку новых приемов и способов поведения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Психопрофилактическая и психологическая работа, направленная на своевременное предупреждение возможных нарушений в становлении и развитии ребенка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Психол. консультирование по налаживанию межличностных взаимоотношений ребенка с близкими и другими значимыми для него людьми, по возможным путям решения стоящих перед ним проблем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ребенка навыков общения, здорового образа жизни, общежитейских навыков и умений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ребенка правильному поведению в быту и обществ. местах, самоконтролю и другим формам общественной жизнедеятельности, подготовка к самостоятельной жизни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и психотерапевтическая помощь ребенку по снятию стрессового состояния, вызванного сложившейся жизненной ситуацией, с целью выведения его из состояния посттравматического стресса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Социально-психологический патронаж ребенка, заключающийся в систематическом наблюдении за ним для выявления ситуации психического дискомфорта, конфликтных и других ситуаций, могущих усугубить его трудную жизненную ситуацию, и оказания ему необходимой в данный момент социально-психолог. помощи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c>
          <w:tcPr>
            <w:tcW w:w="854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8" w:type="dxa"/>
            <w:vAlign w:val="center"/>
          </w:tcPr>
          <w:p>
            <w:pPr>
              <w:adjustRightInd/>
              <w:autoSpaceDE w:val="off"/>
              <w:autoSpaceDN w:val="o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социально – психологические услуги</w:t>
            </w:r>
          </w:p>
        </w:tc>
        <w:tc>
          <w:tcPr>
            <w:tcW w:w="1497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0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единиц/раз</w:t>
            </w:r>
          </w:p>
        </w:tc>
        <w:tc>
          <w:tcPr>
            <w:tcW w:w="2189" w:type="dxa"/>
            <w:vAlign w:val="center"/>
          </w:tcPr>
          <w:p>
            <w:pPr>
              <w:adjustRightInd/>
              <w:ind w:left="15"/>
              <w:autoSpaceDE w:val="off"/>
              <w:autoSpaceDN w:val="off"/>
              <w:widowControl w:val="off"/>
              <w:jc w:val="center"/>
              <w:spacing w:before="30" w:line="22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0 - ежедневно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211" w:type="dxa"/>
          </w:tcPr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>
      <w:pPr>
        <w:contextualSpacing/>
        <w:jc w:val="both"/>
        <w:spacing w:line="240" w:lineRule="auto"/>
        <w:rPr>
          <w:rFonts w:ascii="Times New Roman" w:hAnsi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директора по воспит. и реабилитационной работе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Н.К. Князева</w:t>
      </w:r>
    </w:p>
    <w:p>
      <w:pPr>
        <w:contextualSpacing/>
        <w:jc w:val="both"/>
        <w:spacing w:line="240" w:lineRule="auto"/>
        <w:rPr>
          <w:rFonts w:ascii="Times New Roman" w:hAnsi="Times New Roman"/>
          <w:b/>
          <w:sz w:val="24"/>
          <w:szCs w:val="24"/>
        </w:rPr>
      </w:pPr>
    </w:p>
    <w:p>
      <w:pPr>
        <w:ind w:left="-709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содержанием индивидуальной программы предоставления социальных услуг согласен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Look w:val="0000" w:firstRow="0" w:lastRow="0" w:firstColumn="0" w:lastColumn="0" w:noHBand="0" w:noVBand="0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73"/>
        <w:gridCol w:w="567"/>
        <w:gridCol w:w="4139"/>
      </w:tblGrid>
      <w:tr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off"/>
              <w:autoSpaceDN w:val="off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off"/>
              <w:autoSpaceDN w:val="off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off"/>
              <w:autoSpaceDN w:val="off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off"/>
              <w:autoSpaceDN w:val="off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(подпись получателя социальных услуг или его законного представителя)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off"/>
              <w:autoSpaceDN w:val="off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off"/>
              <w:autoSpaceDN w:val="off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>
      <w:pPr>
        <w:ind w:left="-709" w:right="4677"/>
        <w:autoSpaceDE w:val="off"/>
        <w:autoSpaceDN w:val="off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Лицо, уполномоченное на подписание                       индивидуальной программы предоставления         социальных услуг уполномоченного органа </w:t>
      </w:r>
    </w:p>
    <w:p>
      <w:pPr>
        <w:ind w:left="-709" w:right="4677"/>
        <w:autoSpaceDE w:val="off"/>
        <w:autoSpaceDN w:val="off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 Российской Федерации</w:t>
      </w:r>
    </w:p>
    <w:tbl>
      <w:tblPr>
        <w:tblW w:w="0" w:type="auto"/>
        <w:tblInd w:w="-681" w:type="dxa"/>
        <w:tblLook w:val="0000" w:firstRow="0" w:lastRow="0" w:firstColumn="0" w:lastColumn="0" w:noHBand="0" w:noVBand="0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73"/>
        <w:gridCol w:w="567"/>
        <w:gridCol w:w="4139"/>
      </w:tblGrid>
      <w:tr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off"/>
              <w:autoSpaceDN w:val="off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utoSpaceDE w:val="off"/>
              <w:autoSpaceDN w:val="off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autoSpaceDE w:val="off"/>
              <w:autoSpaceDN w:val="off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off"/>
              <w:autoSpaceDN w:val="off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(должность лица, подпись)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off"/>
              <w:autoSpaceDN w:val="off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off"/>
              <w:autoSpaceDN w:val="off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>
      <w:pPr>
        <w:ind w:left="567"/>
        <w:autoSpaceDE w:val="off"/>
        <w:autoSpaceDN w:val="o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>
      <w:pPr>
        <w:ind w:firstLine="567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>
      <w:pPr>
        <w:ind w:firstLine="567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договору № _____ от «____»_________20____г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adjustRightInd/>
        <w:autoSpaceDE w:val="off"/>
        <w:autoSpaceDN w:val="off"/>
        <w:jc w:val="center"/>
        <w:tabs>
          <w:tab w:val="left" w:pos="720"/>
          <w:tab w:val="left" w:pos="18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 сдачи-приемки  оказанных социальных услуг,</w:t>
      </w:r>
    </w:p>
    <w:p>
      <w:pPr>
        <w:adjustRightInd/>
        <w:autoSpaceDE w:val="off"/>
        <w:autoSpaceDN w:val="off"/>
        <w:jc w:val="center"/>
        <w:tabs>
          <w:tab w:val="left" w:pos="720"/>
          <w:tab w:val="left" w:pos="180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предусмотренных индивидуальной программой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р.п. Хохольский                                                                       «___»_____20____г.                                                                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акт составлен в том, что на основании договора от «___»________20___г.№ ______ о предоставлении социальных услуг, заключенного между  ____________________________________________, 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>(ФИО гражданина)</w:t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именуемым Заказчик,  и Казенным учреждение Воронежской области  «Хохольский социально-реабилитационный центр для несовершеннолетних», </w:t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учреждения)</w:t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лице _________________________________________________________</w:t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_______________________________________, именуемым «Исполнитель»</w:t>
      </w:r>
    </w:p>
    <w:p>
      <w:pPr>
        <w:ind w:firstLine="567"/>
        <w:jc w:val="center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 фамилия, имя, отчество Исполнителя услуг)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«____»_________20___г. по «____»____________20__г. оказаны следующие социальные услуги: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969"/>
        <w:gridCol w:w="3495"/>
      </w:tblGrid>
      <w:t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раз</w:t>
            </w:r>
          </w:p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 отчетный период</w:t>
            </w: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Социально-бытовые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Социально-медицинские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off"/>
              <w:autoSpaceDN w:val="off"/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Социально-правовые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Социально-педагогические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/>
              <w:autoSpaceDE w:val="off"/>
              <w:autoSpaceDN w:val="off"/>
              <w:jc w:val="both"/>
              <w:tabs>
                <w:tab w:val="left" w:pos="720"/>
                <w:tab w:val="left" w:pos="18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договором услуги предоставлены бесплатно/ за плату в сумме _____________ рублей.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получил:_________________       ________________________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(подпись)                                                (ФИО)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Исполнитель:___________________       ___________________________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(подпись)                                               (ФИО) </w:t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Times New Roman CYR">
    <w:panose1 w:val="02020603FFFFFFFFFFFF"/>
    <w:family w:val="roman"/>
    <w:charset w:val="cc"/>
    <w:notTrueType w:val="false"/>
    <w:pitch w:val="variable"/>
    <w:sig w:usb0="20002A87" w:usb1="80000000" w:usb2="00000008" w:usb3="00000000" w:csb0="000001FF" w:csb1="0000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affff7"/>
      </w:pPr>
      <w:r>
        <w:rPr>
          <w:rStyle w:val="aff3"/>
        </w:rPr>
        <w:footnoteRef/>
      </w:r>
      <w:r>
        <w:t xml:space="preserve"> </w:t>
      </w:r>
      <w:r>
        <w:rPr>
          <w:lang w:bidi="he-IL"/>
          <w:rFonts w:ascii="Arial" w:hAnsi="Arial" w:cs="Arial"/>
          <w:sz w:val="26"/>
          <w:szCs w:val="26"/>
          <w:vertAlign w:val="superscript"/>
        </w:rPr>
        <w:t>заполняется только для надомного обслуживания многодетных семей, не относящихся к категории «малоимущие»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2ac7494"/>
    <w:multiLevelType w:val="hybridMultilevel"/>
    <w:tmpl w:val="d3c4c23e"/>
    <w:lvl w:ilvl="0" w:tplc="419000f">
      <w:start w:val="1"/>
      <w:lvlText w:val="%1."/>
      <w:lvlJc w:val="left"/>
      <w:pPr>
        <w:ind w:left="720" w:hanging="360"/>
        <w:tabs>
          <w:tab w:val="num" w:pos="720"/>
        </w:tabs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  <w:tabs>
          <w:tab w:val="num" w:pos="1440"/>
        </w:tabs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1"/>
  <w:characterSpacingControl w:val="doNotCompress"/>
  <w:footnotePr>
    <w:footnote w:id="-1"/>
    <w:footnote w:id="0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rPr>
      <w:rFonts w:ascii="Calibri" w:eastAsia="Calibri" w:hAnsi="Calibri" w:cs="Times New Roman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ff8">
    <w:name w:val="Текст сноски Знак"/>
    <w:basedOn w:val="a2"/>
    <w:link w:val="footnote text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footnote text"/>
    <w:basedOn w:val="a1"/>
    <w:link w:val="Текст сноски Знак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fffff1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rPr>
      <w:vertAlign w:val="superscript"/>
    </w:rPr>
  </w:style>
  <w:style w:type="paragraph" w:styleId="af3">
    <w:name w:val="List Paragraph"/>
    <w:basedOn w:val="a1"/>
    <w:qFormat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</cp:revision>
  <dcterms:created xsi:type="dcterms:W3CDTF">2022-12-08T05:16:00Z</dcterms:created>
  <dcterms:modified xsi:type="dcterms:W3CDTF">2023-08-14T13:13:28Z</dcterms:modified>
  <cp:version>0900.0100.01</cp:version>
</cp:coreProperties>
</file>